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uppressAutoHyphens w:val="true"/>
        <w:spacing w:lineRule="atLeast" w:line="200" w:before="0" w:after="0"/>
        <w:jc w:val="center"/>
        <w:rPr>
          <w:rFonts w:ascii="Times New Roman" w:hAnsi="Times New Roman" w:eastAsia="WenQuanYi Micro Hei" w:cs="Times New Roman"/>
          <w:b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  <w:t xml:space="preserve">Договор </w:t>
      </w:r>
    </w:p>
    <w:p>
      <w:pPr>
        <w:pStyle w:val="Normal"/>
        <w:widowControl w:val="false"/>
        <w:suppressAutoHyphens w:val="true"/>
        <w:spacing w:lineRule="atLeast" w:line="200" w:before="0" w:after="0"/>
        <w:jc w:val="center"/>
        <w:rPr>
          <w:rFonts w:ascii="Times New Roman" w:hAnsi="Times New Roman" w:eastAsia="WenQuanYi Micro Hei" w:cs="Times New Roman"/>
          <w:b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  <w:t>о предоставлении социальных услуг №</w:t>
      </w:r>
    </w:p>
    <w:p>
      <w:pPr>
        <w:pStyle w:val="Normal"/>
        <w:widowControl w:val="false"/>
        <w:suppressAutoHyphens w:val="true"/>
        <w:spacing w:lineRule="atLeast" w:line="200" w:before="0" w:after="0"/>
        <w:jc w:val="center"/>
        <w:rPr>
          <w:rFonts w:ascii="Times New Roman" w:hAnsi="Times New Roman" w:eastAsia="WenQuanYi Micro Hei" w:cs="Times New Roman"/>
          <w:b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</w:r>
    </w:p>
    <w:p>
      <w:pPr>
        <w:pStyle w:val="Normal"/>
        <w:widowControl w:val="false"/>
        <w:suppressAutoHyphens w:val="true"/>
        <w:spacing w:lineRule="atLeast" w:line="200" w:before="0" w:after="0"/>
        <w:jc w:val="both"/>
        <w:rPr>
          <w:rFonts w:ascii="Times New Roman" w:hAnsi="Times New Roman" w:eastAsia="WenQuanYi Micro Hei" w:cs="Times New Roman"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д. Лавры</w:t>
      </w:r>
    </w:p>
    <w:p>
      <w:pPr>
        <w:pStyle w:val="Normal"/>
        <w:widowControl w:val="false"/>
        <w:suppressAutoHyphens w:val="true"/>
        <w:spacing w:lineRule="atLeast" w:line="200" w:before="0" w:after="0"/>
        <w:jc w:val="both"/>
        <w:rPr>
          <w:rFonts w:ascii="Times New Roman" w:hAnsi="Times New Roman" w:eastAsia="WenQuanYi Micro Hei" w:cs="Times New Roman"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Печорский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м.о.</w:t>
      </w:r>
    </w:p>
    <w:p>
      <w:pPr>
        <w:pStyle w:val="Normal"/>
        <w:widowControl w:val="false"/>
        <w:tabs>
          <w:tab w:val="clear" w:pos="708"/>
          <w:tab w:val="left" w:pos="5895" w:leader="none"/>
          <w:tab w:val="left" w:pos="6345" w:leader="none"/>
        </w:tabs>
        <w:suppressAutoHyphens w:val="true"/>
        <w:spacing w:lineRule="atLeast" w:line="200" w:before="0" w:after="0"/>
        <w:jc w:val="both"/>
        <w:rPr>
          <w:rFonts w:ascii="Times New Roman" w:hAnsi="Times New Roman" w:eastAsia="WenQuanYi Micro Hei" w:cs="Times New Roman"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Псковская область</w:t>
        <w:tab/>
        <w:t>«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___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»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______________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20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___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года</w:t>
      </w:r>
    </w:p>
    <w:p>
      <w:pPr>
        <w:pStyle w:val="Normal"/>
        <w:widowControl w:val="false"/>
        <w:suppressAutoHyphens w:val="true"/>
        <w:spacing w:lineRule="atLeast" w:line="200" w:before="0" w:after="0"/>
        <w:jc w:val="both"/>
        <w:rPr>
          <w:rFonts w:ascii="Times New Roman" w:hAnsi="Times New Roman" w:eastAsia="WenQuanYi Micro Hei" w:cs="Times New Roman"/>
          <w:kern w:val="2"/>
          <w:sz w:val="26"/>
          <w:szCs w:val="26"/>
          <w:lang w:eastAsia="hi-IN" w:bidi="hi-IN"/>
        </w:rPr>
      </w:pPr>
      <w:r>
        <w:rPr>
          <w:rFonts w:eastAsia="WenQuanYi Micro Hei" w:cs="Times New Roman" w:ascii="Times New Roman" w:hAnsi="Times New Roman"/>
          <w:kern w:val="2"/>
          <w:sz w:val="26"/>
          <w:szCs w:val="26"/>
          <w:lang w:eastAsia="hi-IN" w:bidi="hi-IN"/>
        </w:rPr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8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Государственное бюджетное учреждение социального обслуживания Псковской области «Лавровский дом-интернат» (ГБУСО «Лавровский дом-интернат»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,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именуемый в дальнейшем «Исполнитель», в лице директора Вениаминовой Галины Петровны, действующей на основании Устава, с одной стороны, и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>ФИО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именуемая в дальнейшем «Заказчик»,</w:t>
      </w:r>
      <w:r>
        <w:rPr>
          <w:rFonts w:cs="Times New Roman"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год рождения</w:t>
      </w:r>
      <w:r>
        <w:rPr>
          <w:rFonts w:cs="Times New Roman" w:ascii="Times New Roman" w:hAnsi="Times New Roman"/>
          <w:b/>
          <w:sz w:val="24"/>
          <w:szCs w:val="24"/>
        </w:rPr>
        <w:t xml:space="preserve">, </w:t>
      </w:r>
      <w:r>
        <w:rPr>
          <w:rFonts w:cs="Times New Roman" w:ascii="Times New Roman" w:hAnsi="Times New Roman"/>
          <w:b/>
          <w:sz w:val="24"/>
          <w:szCs w:val="24"/>
        </w:rPr>
        <w:t>место рождения,</w:t>
      </w:r>
      <w:r>
        <w:rPr>
          <w:rFonts w:cs="Times New Roman" w:ascii="Times New Roman" w:hAnsi="Times New Roman"/>
          <w:b/>
          <w:sz w:val="24"/>
          <w:szCs w:val="24"/>
        </w:rPr>
        <w:t xml:space="preserve"> паспорт </w:t>
      </w:r>
      <w:r>
        <w:rPr>
          <w:rFonts w:cs="Times New Roman" w:ascii="Times New Roman" w:hAnsi="Times New Roman"/>
          <w:b/>
          <w:sz w:val="24"/>
          <w:szCs w:val="24"/>
        </w:rPr>
        <w:t>серия, номер, когда и кем выдан,</w:t>
      </w:r>
      <w:r>
        <w:rPr>
          <w:rFonts w:cs="Times New Roman" w:ascii="Times New Roman" w:hAnsi="Times New Roman"/>
          <w:b/>
          <w:sz w:val="24"/>
          <w:szCs w:val="24"/>
        </w:rPr>
        <w:t xml:space="preserve"> СНИЛС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,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адрес места проживания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с другой стороны, при совместном упоминании – Стороны, заключили настоящий договор (далее – договор) о нижеследующем: </w:t>
      </w:r>
    </w:p>
    <w:p>
      <w:pPr>
        <w:pStyle w:val="Normal"/>
        <w:widowControl w:val="false"/>
        <w:suppressAutoHyphens w:val="true"/>
        <w:spacing w:lineRule="atLeast" w:line="200" w:before="0" w:after="57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en-US" w:eastAsia="hi-IN" w:bidi="hi-IN"/>
        </w:rPr>
        <w:t>I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>. Предмет договора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1. Заказчик поручает, а Исполнитель обязуется оказать социальные услуги Заказчику на основании индивидуальной программы предоставления социальных услуг Заказчика, выданной в установленном порядке (далее – Услуги), которая является неотъемлемой частью настоящего договора, составленная по форме, утвержденной приказом Министерства по социальной защиты Псковской области от 18.03.2024г №157 (далее – индивидуальная программа), а Заказчик обязуется оплачивать указанные услуги, за исключением случаев, когда законодательством о социальном обслуживании граждан предусмотрено предоставление социальных услуг бесплатно. 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2. Предоставление Услуг Заказчику осуществляется в соответствии с порядком предоставления социальных услуг, утвержденным приказом Министерства социальной защиты Псковской области от 18.03.2024г №157 (далее -Порядок предоставления услуг). 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3. Сроки и условия предоставления конкретной Услуги устанавливаются в соответствии со сроками, предусмотренными для предоставления соответствующих услуг индивидуальной программой, и в согласованном сторонами виде являются приложением к настоящему договору. 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4. Место оказания услуг: 181514, Псковская область, Печорский муниципальный округ, д. Лавры, ул. 60 лет Октября д. 6.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5. По результатам оказания Услуг Исполнитель представляет Заказчику Акт сдачи-приемки оказанных Услуг, подписанный Исполнителем, в 2-х экземплярах, составленный по форме, согласованной сторонами, который является неотъемлемой частью настоящего договора.</w:t>
      </w:r>
    </w:p>
    <w:p>
      <w:pPr>
        <w:pStyle w:val="Normal"/>
        <w:widowControl w:val="false"/>
        <w:suppressAutoHyphens w:val="true"/>
        <w:spacing w:lineRule="atLeast" w:line="200" w:before="0" w:after="57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en-US" w:eastAsia="hi-IN" w:bidi="hi-IN"/>
        </w:rPr>
        <w:t>II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>. Взаимодействие сторон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6. Исполнитель обязан: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а) предоставлять Заказчику Услуги надлежащего качества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в соответствии с индивидуальной программой,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условиями настоящего договора и в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соответствии с Порядком предоставления услуг утвержденным Министерством социальной защиты Псковской области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б) предоставлять бесплатно в доступной форме Заказчику (законному представителю Заказчика)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информацию о его правах и обязанностях, о видах социальных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г) обеспечивать Заказчику возможность свободного посещения его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д) обеспечивать сохранность личных вещей и ценностей Заказчика;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е)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своевременно информировать Заказчика в письменной форме об изменении порядка и условий предоставления Услуг, предусмотренных настоящим договором, а также их оплаты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; 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ж) вести учет Услуг, оказанных Заказчику;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з) исполнять иные обязанности в соответствии с нормами действующего законодательства.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7. Исполнитель имеет право: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а)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отказать в предоставлении Услуг Заказчику в случае нарушения им условий настоящего договора, а также в случае, возникновения у Заказчика, получающего Услуги в 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б) требовать от Заказчика соблюдения условий настоящего договора, а также соблюдения правил внутреннего распорядка для получателей социальных услуг; 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в) получать от Заказчика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г) в одностороннем порядке изменить размер оплаты Услуг, установленный в разделе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val="en-US" w:eastAsia="hi-IN" w:bidi="hi-IN"/>
        </w:rPr>
        <w:t>III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 настоящего договора,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изменений.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8. Исполнитель не вправе передавать исполнение обязательств по договору третьим лицам.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9.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Заказчик (законный представитель Заказчика)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 обязан: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а) соблюдать сроки и условия настоящего договора;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б) предоставлять в соответствии с нормативными правовыми актами Псковской области сведения и документы, необходимые для предоставления социальных услуг, предусмотренные Порядком предоставления услуг, утвержденным Министерством социальной защиты Псковской области, а также сведения и документы для расчета среднедушевого дохода для предоставления социальных услуг бесплатно в целях реализации Федерального закона  от 28 декабря 2013 г. № 442-ФЗ «Об основах социального обслуживания граждан в Российской Федерации»  в соответствии с Правилами определения среднедушевого дохода для предоставления социальных услуг бесплатно, утвержденными постановлением Правительства Российской Федерации  от 23.декабря 2024 г. № 1873;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в) своевременно информировать Исполнителя об изменении обстоятельств, обусловливающих потребность в предоставлении социальных услуг, влияющих на размер среднедушевого дохода Заказчика;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г) оплачивать Услуги в объеме и на условиях, которые предусмотрены настоящим договором;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е) уведомлять в письменной форме Исполнителя об отказе от получения Услуг, предусмотренных договором;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ж) соблюдать порядок предоставления социальных услуг, соответствующий форме социального обслуживания,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а также правила внутреннего распорядка для получателей социальных услуг; 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з) сообщать Исполнителю о выявленных нарушениях порядка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предоставления социальных услуг, утвержденного уполномоченным органом государственной власти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.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10.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Заказчик (законный представитель Заказчика)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 имеет право: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а) на уважительное и гуманное отношение;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б) на получение бесплатно в доступной форме информации о своих правах и обязанностях, видах социальных Услуг, которые будут оказаны Заказчику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в соответствии с индивидуальной программой предоставления социальных услуг (приложение № 1 к настоящему договору),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сроках, порядке и об условиях их предоставления, о тарифах на эти услуги, их стоимости для Заказчика;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в) на отказ от предоставления социальных услуг;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г) на защиту своих прав и законных интересов в соответствии с законодательством;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д) на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е) на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ж) на защиту своих персональных данных при использовании их Исполнителем;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з) на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сохранность личных вещей и ценностей Заказчика при нахождении у Исполнителя;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и) потребовать расторжения настоящего Договора при нарушении Исполнителем условий настоящего Договора.</w:t>
      </w:r>
    </w:p>
    <w:p>
      <w:pPr>
        <w:pStyle w:val="Normal"/>
        <w:widowControl w:val="false"/>
        <w:suppressAutoHyphens w:val="true"/>
        <w:spacing w:lineRule="atLeast" w:line="200" w:before="0" w:after="57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en-US" w:eastAsia="hi-IN" w:bidi="hi-IN"/>
        </w:rPr>
        <w:t>III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>. Стоимость Услуг, сроки и порядок их оплаты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11. Стоимость Услуг, предусмотренных настоящим договором, составляет 75% среднедушевого дохода Заказчика в месяц в сумме </w:t>
      </w:r>
      <w:r>
        <w:rPr>
          <w:rFonts w:eastAsia="Times New Roman" w:cs="Times New Roman" w:ascii="Times New Roman" w:hAnsi="Times New Roman"/>
          <w:b w:val="false"/>
          <w:bCs w:val="false"/>
          <w:kern w:val="2"/>
          <w:sz w:val="24"/>
          <w:szCs w:val="24"/>
          <w:u w:val="single"/>
          <w:lang w:eastAsia="hi-IN" w:bidi="hi-IN"/>
        </w:rPr>
        <w:t xml:space="preserve">                        </w:t>
      </w: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hi-IN" w:bidi="hi-IN"/>
        </w:rPr>
        <w:t>рублей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>, но не более 42950,00 рублей. Заказчик обязан оплатить услуги, по настоящему договору не позднее 15 числа отчетного месяца.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val="en-US" w:eastAsia="hi-IN" w:bidi="hi-IN"/>
        </w:rPr>
        <w:t>IV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>.</w:t>
      </w:r>
      <w:r>
        <w:rPr>
          <w:rFonts w:eastAsia="WenQuanYi Micro Hei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 xml:space="preserve"> Основания изменения и расторжения договора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hi-IN" w:bidi="hi-IN"/>
        </w:rPr>
        <w:t xml:space="preserve">13. 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Условия, на которых заключен настоящий договор, могут быть изменены либо по соглашению Сторон, либо в соответствии с действующим 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законодательством Российской Федерации.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14. Настоящий договор может быть расторгнут по соглашению Сторон. По инициативе одной из Сторон договор, может быть расторгнут по основаниям, предусмотренным действующим законодательством Российской Федерации.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15. Договор считается расторгнутым со дня письменного уведомления Исполнителем Заказчика об отказе от исполнения договора, если иные сроки не установлены настоящим договором.</w:t>
      </w:r>
    </w:p>
    <w:p>
      <w:pPr>
        <w:pStyle w:val="Normal"/>
        <w:widowControl w:val="false"/>
        <w:suppressAutoHyphens w:val="true"/>
        <w:spacing w:lineRule="atLeast" w:line="200" w:before="0" w:after="57"/>
        <w:jc w:val="center"/>
        <w:rPr>
          <w:rFonts w:ascii="Times New Roman" w:hAnsi="Times New Roman" w:eastAsia="WenQuanYi Micro Hei" w:cs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>V. Ответственность за неисполнение или ненадлежащее исполнение</w:t>
      </w:r>
    </w:p>
    <w:p>
      <w:pPr>
        <w:pStyle w:val="Normal"/>
        <w:widowControl w:val="false"/>
        <w:suppressAutoHyphens w:val="true"/>
        <w:spacing w:lineRule="atLeast" w:line="200" w:before="0" w:after="57"/>
        <w:jc w:val="center"/>
        <w:rPr>
          <w:rFonts w:ascii="Times New Roman" w:hAnsi="Times New Roman" w:eastAsia="WenQuanYi Micro Hei" w:cs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>обязательств по настоящему договору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16.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>
      <w:pPr>
        <w:pStyle w:val="Normal"/>
        <w:widowControl w:val="false"/>
        <w:suppressAutoHyphens w:val="true"/>
        <w:spacing w:lineRule="atLeast" w:line="200" w:before="0" w:after="57"/>
        <w:jc w:val="center"/>
        <w:rPr>
          <w:b/>
          <w:bCs/>
        </w:rPr>
      </w:pPr>
      <w:r>
        <w:rPr>
          <w:rFonts w:eastAsia="WenQuanYi Micro Hei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>VI. Срок действия договора и другие условия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17. Настоящий договор вступает в силу со дня его подписания Сторонами и действует до </w:t>
      </w: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  <w:t>«</w:t>
      </w: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  <w:t>___</w:t>
      </w: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  <w:t>»</w:t>
      </w: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  <w:t>______________</w:t>
      </w: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  <w:t xml:space="preserve"> 20</w:t>
      </w: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  <w:t>___</w:t>
      </w:r>
      <w:r>
        <w:rPr>
          <w:rFonts w:eastAsia="WenQuanYi Micro Hei" w:cs="Times New Roman" w:ascii="Times New Roman" w:hAnsi="Times New Roman"/>
          <w:b/>
          <w:kern w:val="2"/>
          <w:sz w:val="24"/>
          <w:szCs w:val="24"/>
          <w:lang w:eastAsia="hi-IN" w:bidi="hi-IN"/>
        </w:rPr>
        <w:t xml:space="preserve"> г.</w:t>
      </w:r>
    </w:p>
    <w:p>
      <w:pPr>
        <w:pStyle w:val="Normal"/>
        <w:widowControl w:val="false"/>
        <w:suppressAutoHyphens w:val="true"/>
        <w:spacing w:lineRule="atLeast" w:line="200" w:before="0" w:after="57"/>
        <w:ind w:firstLine="709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18. Настоящий договор может быть пролонгирован на срок более трех лет при предоставлении Заказчиком Исполнителю Индивидуальной программы предоставления социальных услуг на новый срок.</w:t>
      </w:r>
      <w:r>
        <w:rPr>
          <w:rFonts w:eastAsia="Times New Roman" w:cs="Times New Roman" w:ascii="Times New Roman" w:hAnsi="Times New Roman"/>
          <w:kern w:val="2"/>
          <w:sz w:val="24"/>
          <w:szCs w:val="24"/>
          <w:vertAlign w:val="superscript"/>
          <w:lang w:eastAsia="hi-IN" w:bidi="hi-IN"/>
        </w:rPr>
        <w:tab/>
      </w:r>
    </w:p>
    <w:p>
      <w:pPr>
        <w:pStyle w:val="Normal"/>
        <w:widowControl w:val="false"/>
        <w:suppressAutoHyphens w:val="true"/>
        <w:spacing w:lineRule="atLeast" w:line="200" w:before="0" w:after="113"/>
        <w:ind w:firstLine="709"/>
        <w:jc w:val="both"/>
        <w:rPr>
          <w:rFonts w:ascii="Times New Roman" w:hAnsi="Times New Roman" w:eastAsia="WenQuanYi Micro Hei" w:cs="Times New Roman"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19. Договор составлен в двух экземплярах, имеющих равную юридическую силу.</w:t>
      </w:r>
    </w:p>
    <w:p>
      <w:pPr>
        <w:pStyle w:val="Normal"/>
        <w:widowControl w:val="false"/>
        <w:suppressAutoHyphens w:val="true"/>
        <w:spacing w:lineRule="atLeast" w:line="200" w:before="0" w:after="57"/>
        <w:jc w:val="center"/>
        <w:rPr>
          <w:rFonts w:ascii="Times New Roman" w:hAnsi="Times New Roman" w:eastAsia="WenQuanYi Micro Hei" w:cs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  <w:t>VII. Адрес (место нахождения), реквизиты и подписи Сторон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76"/>
        <w:gridCol w:w="171"/>
        <w:gridCol w:w="4707"/>
      </w:tblGrid>
      <w:tr>
        <w:trPr/>
        <w:tc>
          <w:tcPr>
            <w:tcW w:w="4476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40" w:before="0" w:after="57"/>
              <w:ind w:hanging="397" w:start="397" w:end="-283"/>
              <w:jc w:val="center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Исполнитель: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40" w:before="0" w:after="57"/>
              <w:ind w:hanging="397" w:start="397" w:end="-283"/>
              <w:jc w:val="start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ГБУСО «Лавровский дом- интернат»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40" w:before="0" w:after="57"/>
              <w:ind w:hanging="0" w:start="0" w:end="-283"/>
              <w:jc w:val="start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181514, Псковская область, Печорский муниципальный округ, д. Лавры, ул. 60 лет Октября д.6;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40" w:before="0" w:after="57"/>
              <w:ind w:hanging="0" w:start="0" w:end="-283"/>
              <w:jc w:val="start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8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(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81148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)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98-110,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40" w:before="0" w:after="57"/>
              <w:ind w:hanging="0" w:start="0" w:end="-283"/>
              <w:jc w:val="start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ar-SA"/>
              </w:rPr>
              <w:t>e-mail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ar-SA"/>
              </w:rPr>
              <w:t>lavr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_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ar-SA"/>
              </w:rPr>
              <w:t>internat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@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ar-SA"/>
              </w:rPr>
              <w:t>mail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.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40" w:before="0" w:after="57"/>
              <w:ind w:hanging="0" w:start="0" w:end="-283"/>
              <w:jc w:val="start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ИНН/КПП 6015001047/601501001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40" w:before="0" w:after="57"/>
              <w:ind w:hanging="0" w:start="0" w:end="-283"/>
              <w:jc w:val="start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р/с 03224643580000003200 в ОКЦ №1 ВВГУ Банка России/УФК по Нижегородской области, г. Нижний Новгород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40" w:before="0" w:after="57"/>
              <w:ind w:hanging="0" w:start="0" w:end="-283"/>
              <w:jc w:val="start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БИК 012202102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57"/>
              <w:ind w:start="426" w:end="-285"/>
              <w:jc w:val="start"/>
              <w:rPr>
                <w:rFonts w:ascii="Times New Roman" w:hAnsi="Times New Roman"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tLeast" w:line="200" w:before="0" w:after="57"/>
              <w:ind w:hanging="0" w:start="0" w:end="0"/>
              <w:jc w:val="start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Директор ГБУСО «Лавровский дом-интернат»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tLeast" w:line="200" w:before="0" w:after="57"/>
              <w:ind w:hanging="0" w:start="0" w:end="0"/>
              <w:jc w:val="start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Г.П. Вениаминова     ______________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200" w:before="0" w:after="57"/>
              <w:ind w:hanging="0" w:start="0" w:end="0"/>
              <w:jc w:val="start"/>
              <w:rPr/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vertAlign w:val="superscript"/>
                <w:lang w:eastAsia="hi-IN" w:bidi="hi-IN"/>
              </w:rPr>
              <w:t xml:space="preserve">       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vertAlign w:val="superscript"/>
                <w:lang w:eastAsia="hi-IN" w:bidi="hi-IN"/>
              </w:rPr>
              <w:t>(Фамилия, инициалы)                              (личная подпись)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200" w:before="0" w:after="57"/>
              <w:ind w:firstLine="454" w:start="0" w:end="0"/>
              <w:jc w:val="both"/>
              <w:rPr>
                <w:kern w:val="2"/>
                <w:lang w:eastAsia="hi-IN" w:bidi="hi-IN"/>
              </w:rPr>
            </w:pPr>
            <w:r>
              <w:rPr>
                <w:kern w:val="2"/>
                <w:lang w:eastAsia="hi-IN" w:bidi="hi-IN"/>
              </w:rPr>
              <w:t>М.П.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tLeast" w:line="200" w:before="0" w:after="57"/>
              <w:ind w:firstLine="454" w:start="0" w:end="0"/>
              <w:jc w:val="both"/>
              <w:rPr>
                <w:kern w:val="2"/>
                <w:lang w:eastAsia="hi-IN" w:bidi="hi-IN"/>
              </w:rPr>
            </w:pPr>
            <w:r>
              <w:rPr>
                <w:kern w:val="2"/>
                <w:lang w:eastAsia="hi-IN" w:bidi="hi-IN"/>
              </w:rPr>
            </w:r>
          </w:p>
        </w:tc>
        <w:tc>
          <w:tcPr>
            <w:tcW w:w="171" w:type="dxa"/>
            <w:tcBorders/>
          </w:tcPr>
          <w:p>
            <w:pPr>
              <w:pStyle w:val="Style17"/>
              <w:spacing w:before="0" w:after="160"/>
              <w:rPr>
                <w:rFonts w:ascii="Times New Roman" w:hAnsi="Times New Roman" w:eastAsia="WenQuanYi Micro Hei" w:cs="Times New Roman"/>
                <w:sz w:val="24"/>
                <w:szCs w:val="24"/>
              </w:rPr>
            </w:pPr>
            <w:r>
              <w:rPr>
                <w:rFonts w:eastAsia="WenQuanYi Micro He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07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40" w:before="0" w:after="57"/>
              <w:ind w:hanging="0" w:start="0" w:end="-283"/>
              <w:jc w:val="center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ar-SA"/>
              </w:rPr>
              <w:t>Заказчик: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tLeast" w:line="200" w:before="0" w:after="57"/>
              <w:jc w:val="both"/>
              <w:rPr/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u w:val="single"/>
                <w:lang w:eastAsia="hi-IN" w:bidi="hi-IN"/>
              </w:rPr>
              <w:t>__________________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u w:val="single"/>
                <w:lang w:eastAsia="hi-IN" w:bidi="hi-IN"/>
              </w:rPr>
              <w:t>_______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u w:val="single"/>
                <w:lang w:eastAsia="hi-IN" w:bidi="hi-IN"/>
              </w:rPr>
              <w:t>______________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tLeast" w:line="200" w:before="0" w:after="57"/>
              <w:ind w:hanging="0" w:start="113" w:end="113"/>
              <w:jc w:val="center"/>
              <w:rPr/>
            </w:pPr>
            <w:r>
              <w:rPr>
                <w:rFonts w:eastAsia="WenQuanYi Micro Hei" w:cs="Times New Roman" w:ascii="Times New Roman" w:hAnsi="Times New Roman"/>
                <w:kern w:val="2"/>
                <w:sz w:val="20"/>
                <w:szCs w:val="20"/>
                <w:lang w:eastAsia="hi-IN" w:bidi="hi-IN"/>
              </w:rPr>
              <w:t>Ф.И.О. заказчика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tLeast" w:line="200" w:before="0" w:after="57"/>
              <w:jc w:val="both"/>
              <w:rPr/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Документ, удостоверяющий личность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tLeast" w:line="200" w:before="0" w:after="57"/>
              <w:jc w:val="both"/>
              <w:rPr/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Заказчика: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___________________________________________________________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__________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 xml:space="preserve">Адрес Заказчика: 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___________________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tLeast" w:line="200" w:before="0" w:after="57"/>
              <w:jc w:val="both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__________________________________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tLeast" w:line="200" w:before="0" w:after="57"/>
              <w:jc w:val="both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tLeast" w:line="200" w:before="0" w:after="57"/>
              <w:jc w:val="both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___________________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tLeast" w:line="200" w:before="0" w:after="57"/>
              <w:ind w:firstLine="737" w:start="0" w:end="0"/>
              <w:jc w:val="start"/>
              <w:rPr/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(подпись)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tLeast" w:line="200" w:before="0" w:after="57"/>
              <w:jc w:val="both"/>
              <w:rPr/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«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»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_______________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 xml:space="preserve"> 20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</w:t>
            </w: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г.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tLeast" w:line="200" w:before="0" w:after="57"/>
              <w:jc w:val="both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tLeast" w:line="200" w:before="0" w:after="57"/>
              <w:jc w:val="both"/>
              <w:rPr/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Банковские реквизиты Заказчика:</w:t>
            </w:r>
          </w:p>
          <w:p>
            <w:pPr>
              <w:pStyle w:val="Normal"/>
              <w:widowControl w:val="false"/>
              <w:suppressAutoHyphens w:val="true"/>
              <w:spacing w:lineRule="atLeast" w:line="200" w:before="0" w:after="57"/>
              <w:jc w:val="both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vertAlign w:val="superscript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vertAlign w:val="superscript"/>
                <w:lang w:eastAsia="hi-IN" w:bidi="hi-IN"/>
              </w:rPr>
              <w:t>___________________________________________________</w:t>
            </w:r>
          </w:p>
          <w:p>
            <w:pPr>
              <w:pStyle w:val="Normal"/>
              <w:widowControl w:val="false"/>
              <w:suppressAutoHyphens w:val="true"/>
              <w:spacing w:lineRule="atLeast" w:line="200" w:before="0" w:after="57"/>
              <w:jc w:val="both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______________________________</w:t>
            </w:r>
          </w:p>
          <w:p>
            <w:pPr>
              <w:pStyle w:val="Normal"/>
              <w:widowControl w:val="false"/>
              <w:suppressAutoHyphens w:val="true"/>
              <w:spacing w:lineRule="atLeast" w:line="200" w:before="0" w:after="57"/>
              <w:jc w:val="both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______________________________</w:t>
            </w:r>
          </w:p>
          <w:p>
            <w:pPr>
              <w:pStyle w:val="Normal"/>
              <w:widowControl w:val="false"/>
              <w:suppressAutoHyphens w:val="true"/>
              <w:spacing w:lineRule="atLeast" w:line="200" w:before="0" w:after="57"/>
              <w:jc w:val="both"/>
              <w:rPr>
                <w:rFonts w:ascii="Times New Roman" w:hAnsi="Times New Roman" w:eastAsia="WenQuanYi Micro Hei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WenQuanYi Micro Hei" w:cs="Times New Roman" w:ascii="Times New Roman" w:hAnsi="Times New Roman"/>
                <w:kern w:val="2"/>
                <w:sz w:val="24"/>
                <w:szCs w:val="24"/>
                <w:lang w:eastAsia="hi-IN" w:bidi="hi-IN"/>
              </w:rPr>
              <w:t>______________________________</w:t>
            </w:r>
          </w:p>
        </w:tc>
      </w:tr>
    </w:tbl>
    <w:p>
      <w:pPr>
        <w:pStyle w:val="Normal"/>
        <w:widowControl w:val="false"/>
        <w:suppressAutoHyphens w:val="true"/>
        <w:spacing w:lineRule="atLeast" w:line="200" w:before="0" w:after="57"/>
        <w:jc w:val="center"/>
        <w:rPr>
          <w:rFonts w:ascii="Times New Roman" w:hAnsi="Times New Roman" w:eastAsia="WenQuanYi Micro Hei" w:cs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b/>
          <w:bCs/>
          <w:kern w:val="2"/>
          <w:sz w:val="24"/>
          <w:szCs w:val="24"/>
          <w:lang w:eastAsia="hi-IN" w:bidi="hi-IN"/>
        </w:rPr>
      </w:r>
    </w:p>
    <w:p>
      <w:pPr>
        <w:pStyle w:val="Normal"/>
        <w:widowControl w:val="false"/>
        <w:suppressAutoHyphens w:val="true"/>
        <w:spacing w:lineRule="atLeast" w:line="200" w:before="0" w:after="57"/>
        <w:jc w:val="both"/>
        <w:rPr>
          <w:rFonts w:ascii="Times New Roman" w:hAnsi="Times New Roman" w:eastAsia="WenQuanYi Micro Hei" w:cs="Times New Roman"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</w:r>
    </w:p>
    <w:p>
      <w:pPr>
        <w:pStyle w:val="Normal"/>
        <w:widowControl w:val="false"/>
        <w:suppressAutoHyphens w:val="true"/>
        <w:spacing w:lineRule="atLeast" w:line="200" w:before="0" w:after="57"/>
        <w:jc w:val="both"/>
        <w:rPr>
          <w:rFonts w:ascii="Times New Roman" w:hAnsi="Times New Roman" w:eastAsia="WenQuanYi Micro Hei" w:cs="Times New Roman"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Один экземпляр настоящего договора получил(а):</w:t>
      </w:r>
    </w:p>
    <w:p>
      <w:pPr>
        <w:pStyle w:val="Normal"/>
        <w:widowControl w:val="false"/>
        <w:suppressAutoHyphens w:val="true"/>
        <w:spacing w:lineRule="atLeast" w:line="200" w:before="0" w:after="57"/>
        <w:jc w:val="both"/>
        <w:rPr>
          <w:rFonts w:ascii="Times New Roman" w:hAnsi="Times New Roman" w:eastAsia="WenQuanYi Micro Hei" w:cs="Times New Roman"/>
          <w:kern w:val="2"/>
          <w:sz w:val="24"/>
          <w:szCs w:val="24"/>
          <w:lang w:eastAsia="hi-IN" w:bidi="hi-IN"/>
        </w:rPr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</w:r>
    </w:p>
    <w:p>
      <w:pPr>
        <w:pStyle w:val="Normal"/>
        <w:widowControl w:val="false"/>
        <w:suppressAutoHyphens w:val="true"/>
        <w:spacing w:lineRule="atLeast" w:line="200" w:before="0" w:after="57"/>
        <w:jc w:val="both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 xml:space="preserve">«___»_______________ 20___г. </w:t>
        <w:tab/>
        <w:t xml:space="preserve">_____________________ </w:t>
        <w:tab/>
        <w:t>______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_____________</w:t>
      </w:r>
    </w:p>
    <w:p>
      <w:pPr>
        <w:pStyle w:val="Normal"/>
        <w:widowControl w:val="false"/>
        <w:suppressAutoHyphens w:val="true"/>
        <w:bidi w:val="0"/>
        <w:spacing w:lineRule="atLeast" w:line="200" w:before="0" w:after="57"/>
        <w:ind w:firstLine="4309" w:start="0" w:end="-1814"/>
        <w:jc w:val="start"/>
        <w:rPr/>
      </w:pP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(Ф.И.О.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)</w:t>
        <w:tab/>
        <w:tab/>
        <w:tab/>
        <w:t>(</w:t>
      </w:r>
      <w:r>
        <w:rPr>
          <w:rFonts w:eastAsia="WenQuanYi Micro Hei" w:cs="Times New Roman" w:ascii="Times New Roman" w:hAnsi="Times New Roman"/>
          <w:kern w:val="2"/>
          <w:sz w:val="24"/>
          <w:szCs w:val="24"/>
          <w:lang w:eastAsia="hi-IN" w:bidi="hi-IN"/>
        </w:rPr>
        <w:t>подпись)</w:t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af1ba0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1ba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Application>LibreOffice/26.2.5.2$Windows_X86_64 LibreOffice_project/cd7284b4cbbfeb507e630c1aac019f4157393acb</Application>
  <AppVersion>15.0000</AppVersion>
  <Pages>4</Pages>
  <Words>1220</Words>
  <Characters>9262</Characters>
  <CharactersWithSpaces>10477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2026-05-20T06:12:00Z</dcterms:created>
  <dc:creator>USER</dc:creator>
  <dc:description/>
  <dc:language>ru-RU</dc:language>
  <cp:lastModifiedBy/>
  <cp:lastPrinted>2026-07-13T09:11:00Z</cp:lastPrinted>
  <dcterms:modified xsi:type="dcterms:W3CDTF">2026-10-07T10:00:19Z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